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bookmarkStart w:id="0" w:name="_GoBack"/>
      <w:bookmarkEnd w:id="0"/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</w:t>
      </w:r>
      <w:proofErr w:type="gramStart"/>
      <w:r w:rsidRPr="00331B06">
        <w:t>the tender is submitted by a consortium of economic operators</w:t>
      </w:r>
      <w:proofErr w:type="gramEnd"/>
      <w:r w:rsidRPr="00331B06">
        <w:t xml:space="preserve">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</w:t>
      </w:r>
      <w:proofErr w:type="gramStart"/>
      <w:r w:rsidR="00595A7B">
        <w:t>Tenderer</w:t>
      </w:r>
      <w:proofErr w:type="gramEnd"/>
      <w:r w:rsidR="00595A7B">
        <w:t xml:space="preserve">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</w:t>
      </w:r>
      <w:proofErr w:type="gramStart"/>
      <w:r>
        <w:t xml:space="preserve">may </w:t>
      </w:r>
      <w:r w:rsidR="009D761D">
        <w:t>not</w:t>
      </w:r>
      <w:r>
        <w:t xml:space="preserve"> be modified</w:t>
      </w:r>
      <w:proofErr w:type="gramEnd"/>
      <w:r>
        <w:t xml:space="preserve">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</w:t>
      </w:r>
      <w:proofErr w:type="gramStart"/>
      <w:r>
        <w:t>must be identified</w:t>
      </w:r>
      <w:proofErr w:type="gramEnd"/>
      <w:r>
        <w:t xml:space="preserve">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proofErr w:type="gramStart"/>
      <w:r w:rsidR="008A2269" w:rsidRPr="000F4975">
        <w:rPr>
          <w:rFonts w:cs="Times New Roman"/>
          <w:i/>
          <w:szCs w:val="20"/>
        </w:rPr>
        <w:t>add</w:t>
      </w:r>
      <w:proofErr w:type="gramEnd"/>
      <w:r w:rsidR="008A2269" w:rsidRPr="000F4975">
        <w:rPr>
          <w:rFonts w:cs="Times New Roman"/>
          <w:i/>
          <w:szCs w:val="20"/>
        </w:rPr>
        <w:t xml:space="preserve">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proofErr w:type="gramStart"/>
      <w:r w:rsidRPr="000B227A">
        <w:rPr>
          <w:rFonts w:cs="Times New Roman"/>
          <w:b/>
          <w:szCs w:val="20"/>
        </w:rPr>
        <w:t>together</w:t>
      </w:r>
      <w:proofErr w:type="gramEnd"/>
      <w:r w:rsidRPr="000B227A">
        <w:rPr>
          <w:rFonts w:cs="Times New Roman"/>
          <w:b/>
          <w:szCs w:val="20"/>
        </w:rPr>
        <w:t xml:space="preserve">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EDE7EB1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6C51A9">
        <w:rPr>
          <w:rFonts w:cs="Times New Roman"/>
          <w:szCs w:val="20"/>
        </w:rPr>
        <w:t>7-15.2-2018-F</w:t>
      </w:r>
      <w:r w:rsidR="00FC70A4">
        <w:rPr>
          <w:rFonts w:cs="Times New Roman"/>
          <w:szCs w:val="20"/>
        </w:rPr>
        <w:t xml:space="preserve">, </w:t>
      </w:r>
      <w:proofErr w:type="gramStart"/>
      <w:r w:rsidR="001722B3">
        <w:rPr>
          <w:rFonts w:cs="Times New Roman"/>
          <w:szCs w:val="20"/>
        </w:rPr>
        <w:t>s</w:t>
      </w:r>
      <w:r w:rsidR="00FC70A4">
        <w:rPr>
          <w:rFonts w:cs="Times New Roman"/>
          <w:szCs w:val="20"/>
        </w:rPr>
        <w:t>econd  and</w:t>
      </w:r>
      <w:proofErr w:type="gramEnd"/>
      <w:r w:rsidR="00FC70A4">
        <w:rPr>
          <w:rFonts w:cs="Times New Roman"/>
          <w:szCs w:val="20"/>
        </w:rPr>
        <w:t xml:space="preserve"> third  periodic evaluation (PE) of the Indonesia-EU VPA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09DF03C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>under the EFI procurement process</w:t>
      </w:r>
      <w:r w:rsidR="00FB28D7">
        <w:rPr>
          <w:rFonts w:cs="Times New Roman"/>
          <w:szCs w:val="20"/>
        </w:rPr>
        <w:t xml:space="preserve"> </w:t>
      </w:r>
      <w:r w:rsidR="006C51A9">
        <w:rPr>
          <w:rFonts w:cs="Times New Roman"/>
          <w:szCs w:val="20"/>
        </w:rPr>
        <w:t>7-15.2-2018-F</w:t>
      </w:r>
      <w:r w:rsidR="00FC70A4">
        <w:rPr>
          <w:rFonts w:cs="Times New Roman"/>
          <w:szCs w:val="20"/>
        </w:rPr>
        <w:t xml:space="preserve">, </w:t>
      </w:r>
      <w:r w:rsidR="001722B3">
        <w:rPr>
          <w:rFonts w:cs="Times New Roman"/>
          <w:szCs w:val="20"/>
        </w:rPr>
        <w:t>s</w:t>
      </w:r>
      <w:r w:rsidR="00FC70A4">
        <w:rPr>
          <w:rFonts w:cs="Times New Roman"/>
          <w:szCs w:val="20"/>
        </w:rPr>
        <w:t xml:space="preserve">econd and third  periodic evaluation (PE) of the Indonesia-EU VPA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proofErr w:type="gramStart"/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>he</w:t>
      </w:r>
      <w:proofErr w:type="gramEnd"/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proofErr w:type="gramStart"/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>he</w:t>
      </w:r>
      <w:proofErr w:type="gramEnd"/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proofErr w:type="gramStart"/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>he</w:t>
      </w:r>
      <w:proofErr w:type="gramEnd"/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4" w14:textId="4204CB46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proofErr w:type="gramStart"/>
      <w:r w:rsidR="008A7C4B" w:rsidRPr="000F4975">
        <w:rPr>
          <w:rFonts w:cs="Times New Roman"/>
          <w:i/>
          <w:szCs w:val="20"/>
        </w:rPr>
        <w:t>add</w:t>
      </w:r>
      <w:proofErr w:type="gramEnd"/>
      <w:r w:rsidR="008A7C4B" w:rsidRPr="000F4975">
        <w:rPr>
          <w:rFonts w:cs="Times New Roman"/>
          <w:i/>
          <w:szCs w:val="20"/>
        </w:rPr>
        <w:t xml:space="preserve">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41643F1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CB05A8">
      <w:rPr>
        <w:rFonts w:eastAsia="TimesNewRoman" w:cs="Arial"/>
        <w:b/>
        <w:color w:val="000000"/>
        <w:sz w:val="20"/>
        <w:szCs w:val="20"/>
        <w:lang w:eastAsia="en-GB"/>
      </w:rPr>
      <w:t>7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11D14F22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C51A9">
      <w:rPr>
        <w:b/>
        <w:sz w:val="20"/>
      </w:rPr>
      <w:t>7-15.2-2018-F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2B3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E4A2C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0913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51A9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05A8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267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28D7"/>
    <w:rsid w:val="00FB443C"/>
    <w:rsid w:val="00FB52E0"/>
    <w:rsid w:val="00FC1F9E"/>
    <w:rsid w:val="00FC70A4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256844B5-123A-46E9-9A6C-A2C735B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05B6D-4989-48F8-9627-580DE4F5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36</cp:revision>
  <dcterms:created xsi:type="dcterms:W3CDTF">2014-11-17T13:17:00Z</dcterms:created>
  <dcterms:modified xsi:type="dcterms:W3CDTF">2018-12-07T11:24:00Z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