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5A89A" w14:textId="77777777" w:rsidR="00C86C4C" w:rsidRDefault="00C86C4C">
      <w:pPr>
        <w:rPr>
          <w:rFonts w:cs="Arial"/>
          <w:color w:val="000000"/>
          <w:sz w:val="20"/>
          <w:szCs w:val="20"/>
        </w:rPr>
      </w:pPr>
      <w:bookmarkStart w:id="0" w:name="_GoBack"/>
      <w:bookmarkEnd w:id="0"/>
    </w:p>
    <w:p w14:paraId="7DF5A89B" w14:textId="77777777" w:rsidR="00C86C4C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015F4D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015F4D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997B34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015F4D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015F4D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2D3CB3" w:rsidRDefault="00C86C4C" w:rsidP="00C86C4C">
      <w:pPr>
        <w:spacing w:after="0" w:line="240" w:lineRule="auto"/>
        <w:rPr>
          <w:b/>
          <w:caps/>
          <w:sz w:val="24"/>
          <w:szCs w:val="24"/>
        </w:rPr>
      </w:pPr>
      <w:r w:rsidRPr="002D3CB3">
        <w:rPr>
          <w:b/>
          <w:caps/>
          <w:sz w:val="24"/>
          <w:szCs w:val="24"/>
        </w:rPr>
        <w:t>Instructions</w:t>
      </w:r>
    </w:p>
    <w:p w14:paraId="7DF5A8A3" w14:textId="77777777" w:rsidR="00C86C4C" w:rsidRPr="002D3CB3" w:rsidRDefault="00C86C4C" w:rsidP="00C86C4C">
      <w:pPr>
        <w:rPr>
          <w:sz w:val="24"/>
          <w:szCs w:val="24"/>
        </w:rPr>
      </w:pPr>
    </w:p>
    <w:p w14:paraId="7DF5A8A4" w14:textId="77777777" w:rsidR="00235034" w:rsidRPr="002D3CB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2D3CB3">
        <w:rPr>
          <w:sz w:val="24"/>
          <w:szCs w:val="24"/>
        </w:rPr>
        <w:t xml:space="preserve">Only to be filled out by Tenderer. </w:t>
      </w:r>
    </w:p>
    <w:p w14:paraId="7DF5A8A5" w14:textId="77777777" w:rsidR="00C86C4C" w:rsidRPr="002D3CB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2D3CB3">
        <w:rPr>
          <w:sz w:val="24"/>
          <w:szCs w:val="24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2D3CB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2D3CB3">
        <w:rPr>
          <w:sz w:val="24"/>
          <w:szCs w:val="24"/>
        </w:rPr>
        <w:t xml:space="preserve">Add information where indicated in bold brackets at the top of the declaration. You may </w:t>
      </w:r>
      <w:proofErr w:type="gramStart"/>
      <w:r w:rsidRPr="002D3CB3">
        <w:rPr>
          <w:sz w:val="24"/>
          <w:szCs w:val="24"/>
        </w:rPr>
        <w:t>not</w:t>
      </w:r>
      <w:proofErr w:type="gramEnd"/>
      <w:r w:rsidRPr="002D3CB3">
        <w:rPr>
          <w:sz w:val="24"/>
          <w:szCs w:val="24"/>
        </w:rPr>
        <w:t xml:space="preserve"> change any other part of the form.</w:t>
      </w:r>
    </w:p>
    <w:p w14:paraId="7DF5A8A7" w14:textId="77777777" w:rsidR="00C86C4C" w:rsidRPr="002D3CB3" w:rsidRDefault="00C86C4C">
      <w:pPr>
        <w:rPr>
          <w:rFonts w:cs="Arial"/>
          <w:color w:val="000000"/>
          <w:sz w:val="24"/>
          <w:szCs w:val="24"/>
        </w:rPr>
      </w:pPr>
      <w:r w:rsidRPr="002D3CB3">
        <w:rPr>
          <w:rFonts w:cs="Arial"/>
          <w:color w:val="000000"/>
          <w:sz w:val="24"/>
          <w:szCs w:val="24"/>
        </w:rPr>
        <w:br w:type="page"/>
      </w:r>
    </w:p>
    <w:p w14:paraId="7DF5A8A8" w14:textId="77777777" w:rsidR="008C3CA3" w:rsidRDefault="008C3CA3" w:rsidP="001851E8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7DF5A8A9" w14:textId="77777777" w:rsidR="001851E8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The undersigned,</w:t>
      </w:r>
      <w:r w:rsidR="001851E8" w:rsidRPr="001851E8">
        <w:rPr>
          <w:rFonts w:cs="Arial"/>
          <w:b/>
          <w:color w:val="000000"/>
          <w:sz w:val="20"/>
          <w:szCs w:val="20"/>
        </w:rPr>
        <w:t xml:space="preserve"> </w:t>
      </w:r>
      <w:r w:rsidR="00C32DCD">
        <w:rPr>
          <w:rFonts w:cs="Arial"/>
          <w:b/>
          <w:color w:val="000000"/>
          <w:sz w:val="20"/>
          <w:szCs w:val="20"/>
        </w:rPr>
        <w:t>[full name]</w:t>
      </w:r>
      <w:r w:rsidR="00C32DCD" w:rsidRPr="00C32DCD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0B1A7B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proofErr w:type="gramStart"/>
      <w:r w:rsidRPr="00C32DCD">
        <w:rPr>
          <w:rFonts w:cs="Arial"/>
          <w:color w:val="000000"/>
          <w:sz w:val="20"/>
          <w:szCs w:val="20"/>
        </w:rPr>
        <w:t>r</w:t>
      </w:r>
      <w:r w:rsidR="001851E8" w:rsidRPr="00C32DCD">
        <w:rPr>
          <w:rFonts w:cs="Arial"/>
          <w:color w:val="000000"/>
          <w:sz w:val="20"/>
          <w:szCs w:val="20"/>
        </w:rPr>
        <w:t>epresenting</w:t>
      </w:r>
      <w:proofErr w:type="gramEnd"/>
      <w:r>
        <w:rPr>
          <w:rFonts w:cs="Arial"/>
          <w:b/>
          <w:color w:val="000000"/>
          <w:sz w:val="20"/>
          <w:szCs w:val="20"/>
        </w:rPr>
        <w:t xml:space="preserve"> </w:t>
      </w:r>
      <w:r w:rsidR="00F419AB">
        <w:rPr>
          <w:rFonts w:cs="Arial"/>
          <w:color w:val="000000"/>
          <w:sz w:val="20"/>
          <w:szCs w:val="20"/>
        </w:rPr>
        <w:t>(where applicable)</w:t>
      </w:r>
      <w:r w:rsidR="00F419AB">
        <w:rPr>
          <w:rFonts w:cs="Arial"/>
          <w:b/>
          <w:color w:val="000000"/>
          <w:sz w:val="20"/>
          <w:szCs w:val="20"/>
        </w:rPr>
        <w:t xml:space="preserve"> </w:t>
      </w:r>
      <w:r w:rsidR="008C3CA3">
        <w:rPr>
          <w:rFonts w:cs="Arial"/>
          <w:b/>
          <w:color w:val="000000"/>
          <w:sz w:val="20"/>
          <w:szCs w:val="20"/>
        </w:rPr>
        <w:t xml:space="preserve">[official name </w:t>
      </w:r>
      <w:r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0B1A7B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proofErr w:type="gramStart"/>
      <w:r w:rsidRPr="00FA04B0">
        <w:rPr>
          <w:rFonts w:cs="Arial"/>
          <w:color w:val="000000"/>
          <w:sz w:val="20"/>
          <w:szCs w:val="20"/>
        </w:rPr>
        <w:t>with</w:t>
      </w:r>
      <w:proofErr w:type="gramEnd"/>
      <w:r w:rsidRPr="00FA04B0">
        <w:rPr>
          <w:rFonts w:cs="Arial"/>
          <w:color w:val="000000"/>
          <w:sz w:val="20"/>
          <w:szCs w:val="20"/>
        </w:rPr>
        <w:t xml:space="preserve"> </w:t>
      </w:r>
      <w:r w:rsidR="00C32DCD" w:rsidRPr="00FA04B0">
        <w:rPr>
          <w:rFonts w:cs="Arial"/>
          <w:color w:val="000000"/>
          <w:sz w:val="20"/>
          <w:szCs w:val="20"/>
        </w:rPr>
        <w:t>official a</w:t>
      </w:r>
      <w:r w:rsidR="00063637" w:rsidRPr="00FA04B0">
        <w:rPr>
          <w:rFonts w:cs="Arial"/>
          <w:color w:val="000000"/>
          <w:sz w:val="20"/>
          <w:szCs w:val="20"/>
        </w:rPr>
        <w:t>ddress</w:t>
      </w:r>
      <w:r w:rsidRPr="00FA04B0">
        <w:rPr>
          <w:rFonts w:cs="Arial"/>
          <w:color w:val="000000"/>
          <w:sz w:val="20"/>
          <w:szCs w:val="20"/>
        </w:rPr>
        <w:t xml:space="preserve"> at</w:t>
      </w:r>
      <w:r w:rsidR="00063637" w:rsidRPr="000B1A7B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"/>
          <w:b/>
          <w:color w:val="000000"/>
          <w:sz w:val="20"/>
          <w:szCs w:val="20"/>
        </w:rPr>
        <w:t>[official a</w:t>
      </w:r>
      <w:r w:rsidRPr="000B1A7B">
        <w:rPr>
          <w:rFonts w:cs="Arial"/>
          <w:b/>
          <w:color w:val="000000"/>
          <w:sz w:val="20"/>
          <w:szCs w:val="20"/>
        </w:rPr>
        <w:t>ddress</w:t>
      </w:r>
      <w:r>
        <w:rPr>
          <w:rFonts w:cs="Arial"/>
          <w:b/>
          <w:color w:val="000000"/>
          <w:sz w:val="20"/>
          <w:szCs w:val="20"/>
        </w:rPr>
        <w:t>]</w:t>
      </w:r>
    </w:p>
    <w:p w14:paraId="7DF5A8AC" w14:textId="77777777" w:rsidR="00063637" w:rsidRPr="00FA04B0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FA04B0">
        <w:rPr>
          <w:rFonts w:cs="Arial"/>
          <w:color w:val="000000"/>
          <w:sz w:val="20"/>
          <w:szCs w:val="20"/>
        </w:rPr>
        <w:t>VAT number</w:t>
      </w:r>
      <w:r w:rsidR="001825B9">
        <w:rPr>
          <w:rFonts w:cs="Arial"/>
          <w:color w:val="000000"/>
          <w:sz w:val="20"/>
          <w:szCs w:val="20"/>
        </w:rPr>
        <w:t xml:space="preserve"> (where applicable)</w:t>
      </w:r>
      <w:r w:rsidRPr="00FA04B0">
        <w:rPr>
          <w:rFonts w:cs="Arial"/>
          <w:color w:val="000000"/>
          <w:sz w:val="20"/>
          <w:szCs w:val="20"/>
        </w:rPr>
        <w:t>:</w:t>
      </w:r>
      <w:r w:rsidR="00FA04B0" w:rsidRPr="00FA04B0">
        <w:rPr>
          <w:rFonts w:cs="Arial"/>
          <w:color w:val="000000"/>
          <w:sz w:val="20"/>
          <w:szCs w:val="20"/>
        </w:rPr>
        <w:t xml:space="preserve"> </w:t>
      </w:r>
      <w:r w:rsidR="00FA04B0" w:rsidRPr="00FA04B0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E30DB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7DF5A8AE" w14:textId="77777777" w:rsidR="00063637" w:rsidRPr="009177CA" w:rsidRDefault="00632727" w:rsidP="00DD214C">
      <w:pPr>
        <w:ind w:right="70"/>
        <w:rPr>
          <w:rFonts w:cs="Arial"/>
          <w:sz w:val="20"/>
          <w:szCs w:val="20"/>
        </w:rPr>
      </w:pPr>
      <w:proofErr w:type="gramStart"/>
      <w:r w:rsidRPr="009177CA">
        <w:rPr>
          <w:rFonts w:cs="Arial"/>
          <w:sz w:val="20"/>
          <w:szCs w:val="20"/>
        </w:rPr>
        <w:t>h</w:t>
      </w:r>
      <w:r w:rsidR="00063637" w:rsidRPr="009177CA">
        <w:rPr>
          <w:rFonts w:cs="Arial"/>
          <w:sz w:val="20"/>
          <w:szCs w:val="20"/>
        </w:rPr>
        <w:t>ereby</w:t>
      </w:r>
      <w:proofErr w:type="gramEnd"/>
      <w:r w:rsidR="00063637" w:rsidRPr="009177CA">
        <w:rPr>
          <w:rFonts w:cs="Arial"/>
          <w:sz w:val="20"/>
          <w:szCs w:val="20"/>
        </w:rPr>
        <w:t xml:space="preserve"> declares on oath that </w:t>
      </w:r>
      <w:r w:rsidR="00B87E51">
        <w:rPr>
          <w:rFonts w:cs="Arial"/>
          <w:sz w:val="20"/>
          <w:szCs w:val="20"/>
        </w:rPr>
        <w:t>I</w:t>
      </w:r>
      <w:r w:rsidR="003C17FD">
        <w:rPr>
          <w:rFonts w:cs="Arial"/>
          <w:sz w:val="20"/>
          <w:szCs w:val="20"/>
        </w:rPr>
        <w:t>,</w:t>
      </w:r>
      <w:r w:rsidR="00B87E51">
        <w:rPr>
          <w:rFonts w:cs="Arial"/>
          <w:sz w:val="20"/>
          <w:szCs w:val="20"/>
        </w:rPr>
        <w:t xml:space="preserve"> as well as </w:t>
      </w:r>
      <w:r w:rsidR="009177CA" w:rsidRPr="009177CA">
        <w:rPr>
          <w:rFonts w:cs="Arial"/>
          <w:sz w:val="20"/>
          <w:szCs w:val="20"/>
        </w:rPr>
        <w:t xml:space="preserve">the </w:t>
      </w:r>
      <w:r w:rsidR="009177CA" w:rsidRPr="00576E5D">
        <w:rPr>
          <w:rFonts w:cs="Arial"/>
          <w:sz w:val="20"/>
          <w:szCs w:val="20"/>
        </w:rPr>
        <w:t xml:space="preserve">company or organisation that </w:t>
      </w:r>
      <w:r w:rsidR="00B87E51">
        <w:rPr>
          <w:rFonts w:cs="Arial"/>
          <w:sz w:val="20"/>
          <w:szCs w:val="20"/>
        </w:rPr>
        <w:t>I</w:t>
      </w:r>
      <w:r w:rsidR="009177CA" w:rsidRPr="00576E5D">
        <w:rPr>
          <w:rFonts w:cs="Arial"/>
          <w:sz w:val="20"/>
          <w:szCs w:val="20"/>
        </w:rPr>
        <w:t xml:space="preserve"> represent</w:t>
      </w:r>
      <w:r w:rsidR="003C17FD">
        <w:rPr>
          <w:rFonts w:cs="Arial"/>
          <w:sz w:val="20"/>
          <w:szCs w:val="20"/>
        </w:rPr>
        <w:t>,</w:t>
      </w:r>
      <w:r w:rsidR="009177CA" w:rsidRPr="00576E5D">
        <w:rPr>
          <w:rFonts w:cs="Arial"/>
          <w:sz w:val="20"/>
          <w:szCs w:val="20"/>
        </w:rPr>
        <w:t xml:space="preserve"> </w:t>
      </w:r>
      <w:r w:rsidR="00B87E51">
        <w:rPr>
          <w:rFonts w:cs="Arial"/>
          <w:sz w:val="20"/>
          <w:szCs w:val="20"/>
        </w:rPr>
        <w:t>and</w:t>
      </w:r>
      <w:r w:rsidR="00356093" w:rsidRPr="00576E5D">
        <w:rPr>
          <w:rFonts w:cs="Arial"/>
          <w:sz w:val="20"/>
          <w:szCs w:val="20"/>
        </w:rPr>
        <w:t xml:space="preserve"> any </w:t>
      </w:r>
      <w:r w:rsidR="00B128C6" w:rsidRPr="00B128C6">
        <w:rPr>
          <w:rFonts w:cs="Arial"/>
          <w:sz w:val="20"/>
          <w:szCs w:val="20"/>
        </w:rPr>
        <w:t xml:space="preserve">consortium members </w:t>
      </w:r>
      <w:r w:rsidR="00C70B49">
        <w:rPr>
          <w:rFonts w:cs="Arial"/>
          <w:sz w:val="20"/>
          <w:szCs w:val="20"/>
        </w:rPr>
        <w:t>(including their legal representatives)</w:t>
      </w:r>
      <w:r w:rsidR="002C0836">
        <w:rPr>
          <w:rFonts w:cs="Arial"/>
          <w:sz w:val="20"/>
          <w:szCs w:val="20"/>
        </w:rPr>
        <w:t xml:space="preserve"> submitting this tender</w:t>
      </w:r>
      <w:r w:rsidR="00C70B49">
        <w:rPr>
          <w:rFonts w:cs="Arial"/>
          <w:sz w:val="20"/>
          <w:szCs w:val="20"/>
        </w:rPr>
        <w:t xml:space="preserve"> </w:t>
      </w:r>
      <w:r w:rsidR="00B128C6">
        <w:rPr>
          <w:rFonts w:cs="Arial"/>
          <w:sz w:val="20"/>
          <w:szCs w:val="20"/>
        </w:rPr>
        <w:t xml:space="preserve">and </w:t>
      </w:r>
      <w:r w:rsidR="00636CB8">
        <w:rPr>
          <w:rFonts w:cs="Arial"/>
          <w:sz w:val="20"/>
          <w:szCs w:val="20"/>
        </w:rPr>
        <w:t xml:space="preserve">any </w:t>
      </w:r>
      <w:r w:rsidR="00356093" w:rsidRPr="00576E5D">
        <w:rPr>
          <w:rFonts w:cs="Arial"/>
          <w:sz w:val="20"/>
          <w:szCs w:val="20"/>
        </w:rPr>
        <w:t>proposed subcontractor</w:t>
      </w:r>
      <w:r w:rsidR="00C70B49">
        <w:rPr>
          <w:rFonts w:cs="Arial"/>
          <w:sz w:val="20"/>
          <w:szCs w:val="20"/>
        </w:rPr>
        <w:t xml:space="preserve"> (including their legal representatives)</w:t>
      </w:r>
      <w:r w:rsidR="00063637" w:rsidRPr="00576E5D">
        <w:rPr>
          <w:rFonts w:cs="Arial"/>
          <w:sz w:val="20"/>
          <w:szCs w:val="20"/>
        </w:rPr>
        <w:t>:</w:t>
      </w:r>
    </w:p>
    <w:p w14:paraId="7DF5A8AF" w14:textId="77777777" w:rsidR="008D1E8E" w:rsidRPr="008D1E8E" w:rsidRDefault="008D1E8E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not been the subject of a judgment which has the force of res judicata for fraud, corruption, involvement in a criminal organisation or any other illegal activity detrimental to the European Union’s </w:t>
      </w:r>
      <w:r w:rsidR="00673092">
        <w:rPr>
          <w:rFonts w:cs="Arial"/>
          <w:color w:val="000000"/>
          <w:sz w:val="20"/>
          <w:szCs w:val="20"/>
        </w:rPr>
        <w:t xml:space="preserve">or </w:t>
      </w:r>
      <w:r w:rsidR="00DC348F">
        <w:rPr>
          <w:rFonts w:cs="Arial"/>
          <w:color w:val="000000"/>
          <w:sz w:val="20"/>
          <w:szCs w:val="20"/>
        </w:rPr>
        <w:t>the European Forest Institute’s</w:t>
      </w:r>
      <w:r w:rsidR="00673092">
        <w:rPr>
          <w:rFonts w:cs="Arial"/>
          <w:color w:val="000000"/>
          <w:sz w:val="20"/>
          <w:szCs w:val="20"/>
        </w:rPr>
        <w:t xml:space="preserve"> </w:t>
      </w:r>
      <w:r w:rsidRPr="00DE30DB">
        <w:rPr>
          <w:rFonts w:cs="Arial"/>
          <w:color w:val="000000"/>
          <w:sz w:val="20"/>
          <w:szCs w:val="20"/>
        </w:rPr>
        <w:t>financial interests;</w:t>
      </w:r>
    </w:p>
    <w:p w14:paraId="7DF5A8B0" w14:textId="77777777" w:rsidR="00063637" w:rsidRPr="00DE30DB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is </w:t>
      </w:r>
      <w:r w:rsidRPr="00DE30DB">
        <w:rPr>
          <w:rFonts w:cs="Arial"/>
          <w:color w:val="000000"/>
          <w:sz w:val="20"/>
          <w:szCs w:val="20"/>
        </w:rPr>
        <w:t xml:space="preserve"> not bankrupt or being wound up, </w:t>
      </w:r>
      <w:r>
        <w:rPr>
          <w:rFonts w:cs="Arial"/>
          <w:color w:val="000000"/>
          <w:sz w:val="20"/>
          <w:szCs w:val="20"/>
        </w:rPr>
        <w:t>is</w:t>
      </w:r>
      <w:r w:rsidRPr="00DE30DB">
        <w:rPr>
          <w:rFonts w:cs="Arial"/>
          <w:color w:val="000000"/>
          <w:sz w:val="20"/>
          <w:szCs w:val="20"/>
        </w:rPr>
        <w:t xml:space="preserve"> not having </w:t>
      </w:r>
      <w:r>
        <w:rPr>
          <w:rFonts w:cs="Arial"/>
          <w:color w:val="000000"/>
          <w:sz w:val="20"/>
          <w:szCs w:val="20"/>
        </w:rPr>
        <w:t>its</w:t>
      </w:r>
      <w:r w:rsidRPr="00DE30DB">
        <w:rPr>
          <w:rFonts w:cs="Arial"/>
          <w:color w:val="000000"/>
          <w:sz w:val="20"/>
          <w:szCs w:val="20"/>
        </w:rPr>
        <w:t xml:space="preserve"> affairs administered by the courts, </w:t>
      </w:r>
      <w:r>
        <w:rPr>
          <w:rFonts w:cs="Arial"/>
          <w:color w:val="000000"/>
          <w:sz w:val="20"/>
          <w:szCs w:val="20"/>
        </w:rPr>
        <w:t xml:space="preserve">has </w:t>
      </w:r>
      <w:r w:rsidRPr="00DE30DB">
        <w:rPr>
          <w:rFonts w:cs="Arial"/>
          <w:color w:val="000000"/>
          <w:sz w:val="20"/>
          <w:szCs w:val="20"/>
        </w:rPr>
        <w:t xml:space="preserve">not entered into an arrangement with creditors, </w:t>
      </w:r>
      <w:r>
        <w:rPr>
          <w:rFonts w:cs="Arial"/>
          <w:color w:val="000000"/>
          <w:sz w:val="20"/>
          <w:szCs w:val="20"/>
        </w:rPr>
        <w:t xml:space="preserve">has </w:t>
      </w:r>
      <w:r w:rsidRPr="00DE30DB">
        <w:rPr>
          <w:rFonts w:cs="Arial"/>
          <w:color w:val="000000"/>
          <w:sz w:val="20"/>
          <w:szCs w:val="20"/>
        </w:rPr>
        <w:t xml:space="preserve">not suspended business activities, </w:t>
      </w:r>
      <w:r>
        <w:rPr>
          <w:rFonts w:cs="Arial"/>
          <w:color w:val="000000"/>
          <w:sz w:val="20"/>
          <w:szCs w:val="20"/>
        </w:rPr>
        <w:t xml:space="preserve">is </w:t>
      </w:r>
      <w:r w:rsidRPr="00DE30DB">
        <w:rPr>
          <w:rFonts w:cs="Arial"/>
          <w:color w:val="000000"/>
          <w:sz w:val="20"/>
          <w:szCs w:val="20"/>
        </w:rPr>
        <w:t xml:space="preserve">not the subject of proceedings concerning those matters, and </w:t>
      </w:r>
      <w:r>
        <w:rPr>
          <w:rFonts w:cs="Arial"/>
          <w:color w:val="000000"/>
          <w:sz w:val="20"/>
          <w:szCs w:val="20"/>
        </w:rPr>
        <w:t xml:space="preserve">is </w:t>
      </w:r>
      <w:r w:rsidRPr="00DE30DB">
        <w:rPr>
          <w:rFonts w:cs="Arial"/>
          <w:color w:val="000000"/>
          <w:sz w:val="20"/>
          <w:szCs w:val="20"/>
        </w:rPr>
        <w:t xml:space="preserve">not in any analogous situation arising from a similar procedure provided for </w:t>
      </w:r>
      <w:r w:rsidR="00671386">
        <w:rPr>
          <w:rFonts w:cs="Arial"/>
          <w:color w:val="000000"/>
          <w:sz w:val="20"/>
          <w:szCs w:val="20"/>
        </w:rPr>
        <w:t xml:space="preserve">under any national law </w:t>
      </w:r>
      <w:r w:rsidRPr="00DE30DB">
        <w:rPr>
          <w:rFonts w:cs="Arial"/>
          <w:color w:val="000000"/>
          <w:sz w:val="20"/>
          <w:szCs w:val="20"/>
        </w:rPr>
        <w:t>or regulation;</w:t>
      </w:r>
    </w:p>
    <w:p w14:paraId="7DF5A8B1" w14:textId="77777777" w:rsidR="00063637" w:rsidRPr="00DE30DB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not been convicted of an offence concerning </w:t>
      </w:r>
      <w:r w:rsidR="00671386">
        <w:rPr>
          <w:rFonts w:cs="Arial"/>
          <w:color w:val="000000"/>
          <w:sz w:val="20"/>
          <w:szCs w:val="20"/>
        </w:rPr>
        <w:t xml:space="preserve">their </w:t>
      </w:r>
      <w:r w:rsidRPr="00DE30DB">
        <w:rPr>
          <w:rFonts w:cs="Arial"/>
          <w:color w:val="000000"/>
          <w:sz w:val="20"/>
          <w:szCs w:val="20"/>
        </w:rPr>
        <w:t>professional conduct by a judgment which has the force of res judicata;</w:t>
      </w:r>
      <w:r>
        <w:rPr>
          <w:rFonts w:cs="Arial"/>
          <w:color w:val="000000"/>
          <w:sz w:val="20"/>
          <w:szCs w:val="20"/>
        </w:rPr>
        <w:t xml:space="preserve"> </w:t>
      </w:r>
    </w:p>
    <w:p w14:paraId="7DF5A8B2" w14:textId="77777777" w:rsidR="00063637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not been guilty of grave professional misconduct proven by any means which </w:t>
      </w:r>
      <w:r w:rsidR="00DC348F">
        <w:rPr>
          <w:rFonts w:cs="Arial"/>
          <w:color w:val="000000"/>
          <w:sz w:val="20"/>
          <w:szCs w:val="20"/>
        </w:rPr>
        <w:t>the European Forest Institute</w:t>
      </w:r>
      <w:r w:rsidR="00DC348F" w:rsidRPr="00DE30DB">
        <w:rPr>
          <w:rFonts w:cs="Arial"/>
          <w:color w:val="000000"/>
          <w:sz w:val="20"/>
          <w:szCs w:val="20"/>
        </w:rPr>
        <w:t xml:space="preserve"> </w:t>
      </w:r>
      <w:r w:rsidRPr="00DE30DB">
        <w:rPr>
          <w:rFonts w:cs="Arial"/>
          <w:color w:val="000000"/>
          <w:sz w:val="20"/>
          <w:szCs w:val="20"/>
        </w:rPr>
        <w:t>can</w:t>
      </w:r>
      <w:r w:rsidR="003E3BAB">
        <w:rPr>
          <w:rFonts w:cs="Arial"/>
          <w:color w:val="000000"/>
          <w:sz w:val="20"/>
          <w:szCs w:val="20"/>
        </w:rPr>
        <w:t xml:space="preserve"> </w:t>
      </w:r>
      <w:r w:rsidR="00373AA2">
        <w:rPr>
          <w:rFonts w:cs="Arial"/>
          <w:color w:val="000000"/>
          <w:sz w:val="20"/>
          <w:szCs w:val="20"/>
        </w:rPr>
        <w:t>justify</w:t>
      </w:r>
      <w:r w:rsidRPr="00DE30DB">
        <w:rPr>
          <w:rFonts w:cs="Arial"/>
          <w:color w:val="000000"/>
          <w:sz w:val="20"/>
          <w:szCs w:val="20"/>
        </w:rPr>
        <w:t>;</w:t>
      </w:r>
    </w:p>
    <w:p w14:paraId="7DF5A8B3" w14:textId="77777777" w:rsidR="00063637" w:rsidRPr="00DE30DB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fulfilled </w:t>
      </w:r>
      <w:r>
        <w:rPr>
          <w:rFonts w:cs="Arial"/>
          <w:color w:val="000000"/>
          <w:sz w:val="20"/>
          <w:szCs w:val="20"/>
        </w:rPr>
        <w:t xml:space="preserve">all </w:t>
      </w:r>
      <w:r w:rsidR="00F55C54">
        <w:rPr>
          <w:rFonts w:cs="Arial"/>
          <w:color w:val="000000"/>
          <w:sz w:val="20"/>
          <w:szCs w:val="20"/>
        </w:rPr>
        <w:t xml:space="preserve">its </w:t>
      </w:r>
      <w:r w:rsidRPr="00DE30DB">
        <w:rPr>
          <w:rFonts w:cs="Arial"/>
          <w:color w:val="000000"/>
          <w:sz w:val="20"/>
          <w:szCs w:val="20"/>
        </w:rPr>
        <w:t xml:space="preserve">obligations relating to the payment of social security contributions </w:t>
      </w:r>
      <w:r>
        <w:rPr>
          <w:rFonts w:cs="Arial"/>
          <w:color w:val="000000"/>
          <w:sz w:val="20"/>
          <w:szCs w:val="20"/>
        </w:rPr>
        <w:t xml:space="preserve">and </w:t>
      </w:r>
      <w:r w:rsidR="008D1E8E">
        <w:rPr>
          <w:rFonts w:cs="Arial"/>
          <w:color w:val="000000"/>
          <w:sz w:val="20"/>
          <w:szCs w:val="20"/>
        </w:rPr>
        <w:t xml:space="preserve">to </w:t>
      </w:r>
      <w:r w:rsidRPr="00DE30DB">
        <w:rPr>
          <w:rFonts w:cs="Arial"/>
          <w:color w:val="000000"/>
          <w:sz w:val="20"/>
          <w:szCs w:val="20"/>
        </w:rPr>
        <w:t xml:space="preserve">the payment of taxes in accordance with the legal provisions of the country in which </w:t>
      </w:r>
      <w:r w:rsidR="00F55C54">
        <w:rPr>
          <w:rFonts w:cs="Arial"/>
          <w:color w:val="000000"/>
          <w:sz w:val="20"/>
          <w:szCs w:val="20"/>
        </w:rPr>
        <w:t>it is</w:t>
      </w:r>
      <w:r w:rsidR="008D1E8E">
        <w:rPr>
          <w:rFonts w:cs="Arial"/>
          <w:color w:val="000000"/>
          <w:sz w:val="20"/>
          <w:szCs w:val="20"/>
        </w:rPr>
        <w:t xml:space="preserve"> </w:t>
      </w:r>
      <w:r w:rsidRPr="00DE30DB">
        <w:rPr>
          <w:rFonts w:cs="Arial"/>
          <w:color w:val="000000"/>
          <w:sz w:val="20"/>
          <w:szCs w:val="20"/>
        </w:rPr>
        <w:t xml:space="preserve">established </w:t>
      </w:r>
      <w:r w:rsidR="00F55C54">
        <w:rPr>
          <w:rFonts w:cs="Arial"/>
          <w:color w:val="000000"/>
          <w:sz w:val="20"/>
          <w:szCs w:val="20"/>
        </w:rPr>
        <w:t xml:space="preserve">and </w:t>
      </w:r>
      <w:r w:rsidR="003E3BAB">
        <w:rPr>
          <w:rFonts w:cs="Arial"/>
          <w:color w:val="000000"/>
          <w:sz w:val="20"/>
          <w:szCs w:val="20"/>
        </w:rPr>
        <w:t xml:space="preserve">those of the country where </w:t>
      </w:r>
      <w:r w:rsidR="008D1E8E">
        <w:rPr>
          <w:rFonts w:cs="Arial"/>
          <w:color w:val="000000"/>
          <w:sz w:val="20"/>
          <w:szCs w:val="20"/>
        </w:rPr>
        <w:t>the contract is to be performed</w:t>
      </w:r>
      <w:r w:rsidR="00CC40D5">
        <w:rPr>
          <w:rFonts w:cs="Arial"/>
          <w:color w:val="000000"/>
          <w:sz w:val="20"/>
          <w:szCs w:val="20"/>
        </w:rPr>
        <w:t>;</w:t>
      </w:r>
      <w:r w:rsidR="008D1E8E">
        <w:rPr>
          <w:rFonts w:cs="Arial"/>
          <w:color w:val="000000"/>
          <w:sz w:val="20"/>
          <w:szCs w:val="20"/>
        </w:rPr>
        <w:t xml:space="preserve"> </w:t>
      </w:r>
    </w:p>
    <w:p w14:paraId="7DF5A8B4" w14:textId="77777777" w:rsidR="00694557" w:rsidRPr="00DE30DB" w:rsidRDefault="00125FDA" w:rsidP="00694557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with regard to this </w:t>
      </w:r>
      <w:r w:rsidRPr="00632727">
        <w:rPr>
          <w:rFonts w:cs="Arial"/>
          <w:color w:val="000000"/>
          <w:sz w:val="20"/>
          <w:szCs w:val="20"/>
        </w:rPr>
        <w:t>procurement process</w:t>
      </w:r>
      <w:r>
        <w:rPr>
          <w:rFonts w:cs="Arial"/>
          <w:color w:val="000000"/>
          <w:sz w:val="20"/>
          <w:szCs w:val="20"/>
        </w:rPr>
        <w:t xml:space="preserve"> </w:t>
      </w:r>
      <w:r w:rsidR="00694557">
        <w:rPr>
          <w:rFonts w:cs="Arial"/>
          <w:color w:val="000000"/>
          <w:sz w:val="20"/>
          <w:szCs w:val="20"/>
        </w:rPr>
        <w:t xml:space="preserve">is not </w:t>
      </w:r>
      <w:r w:rsidR="00694557" w:rsidRPr="00DE30DB">
        <w:rPr>
          <w:rFonts w:cs="Arial"/>
          <w:color w:val="000000"/>
          <w:sz w:val="20"/>
          <w:szCs w:val="20"/>
        </w:rPr>
        <w:t>subject to a conflict of interest</w:t>
      </w:r>
      <w:r w:rsidR="00C33E95" w:rsidRPr="00C33E95">
        <w:rPr>
          <w:rFonts w:eastAsia="Times New Roman" w:cs="Times New Roman"/>
          <w:noProof/>
          <w:sz w:val="20"/>
          <w:szCs w:val="24"/>
          <w:lang w:eastAsia="en-GB"/>
        </w:rPr>
        <w:t xml:space="preserve"> </w:t>
      </w:r>
      <w:r w:rsidR="00C33E95" w:rsidRPr="00381433">
        <w:rPr>
          <w:rFonts w:eastAsia="Times New Roman" w:cs="Times New Roman"/>
          <w:noProof/>
          <w:sz w:val="20"/>
          <w:szCs w:val="24"/>
          <w:lang w:eastAsia="en-GB"/>
        </w:rPr>
        <w:t xml:space="preserve">and </w:t>
      </w:r>
      <w:r w:rsidR="00C33E95" w:rsidRPr="00381433">
        <w:rPr>
          <w:rFonts w:cs="Arial"/>
          <w:color w:val="000000"/>
          <w:sz w:val="20"/>
          <w:szCs w:val="20"/>
        </w:rPr>
        <w:t xml:space="preserve">will inform </w:t>
      </w:r>
      <w:r w:rsidR="00C33E95">
        <w:rPr>
          <w:rFonts w:cs="Arial"/>
          <w:color w:val="000000"/>
          <w:sz w:val="20"/>
          <w:szCs w:val="20"/>
        </w:rPr>
        <w:t>EFI</w:t>
      </w:r>
      <w:r w:rsidR="00C33E95" w:rsidRPr="00381433">
        <w:rPr>
          <w:rFonts w:cs="Arial"/>
          <w:color w:val="000000"/>
          <w:sz w:val="20"/>
          <w:szCs w:val="20"/>
        </w:rPr>
        <w:t>, without delay, of any situation considered a conflict of interest or which could give rise to a conflict of interest</w:t>
      </w:r>
      <w:r w:rsidR="00694557">
        <w:rPr>
          <w:rFonts w:cs="Arial"/>
          <w:color w:val="000000"/>
          <w:sz w:val="20"/>
          <w:szCs w:val="20"/>
        </w:rPr>
        <w:t>;</w:t>
      </w:r>
      <w:r w:rsidR="00694557" w:rsidRPr="00694557">
        <w:rPr>
          <w:rFonts w:cs="Arial"/>
          <w:color w:val="000000"/>
          <w:sz w:val="20"/>
          <w:szCs w:val="20"/>
        </w:rPr>
        <w:t xml:space="preserve"> </w:t>
      </w:r>
      <w:r w:rsidR="00694557">
        <w:rPr>
          <w:rFonts w:cs="Arial"/>
          <w:color w:val="000000"/>
          <w:sz w:val="20"/>
          <w:szCs w:val="20"/>
        </w:rPr>
        <w:t>and</w:t>
      </w:r>
    </w:p>
    <w:p w14:paraId="7DF5A8B5" w14:textId="77777777" w:rsidR="00063637" w:rsidRPr="00DE30DB" w:rsidRDefault="008D1E8E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proofErr w:type="gramStart"/>
      <w:r>
        <w:rPr>
          <w:rFonts w:cs="Arial"/>
          <w:color w:val="000000"/>
          <w:sz w:val="20"/>
          <w:szCs w:val="20"/>
        </w:rPr>
        <w:t>that</w:t>
      </w:r>
      <w:proofErr w:type="gramEnd"/>
      <w:r>
        <w:rPr>
          <w:rFonts w:cs="Arial"/>
          <w:color w:val="000000"/>
          <w:sz w:val="20"/>
          <w:szCs w:val="20"/>
        </w:rPr>
        <w:t xml:space="preserve"> </w:t>
      </w:r>
      <w:r w:rsidR="00063637">
        <w:rPr>
          <w:rFonts w:cs="Arial"/>
          <w:color w:val="000000"/>
          <w:sz w:val="20"/>
          <w:szCs w:val="20"/>
        </w:rPr>
        <w:t>if and when requested</w:t>
      </w:r>
      <w:r>
        <w:rPr>
          <w:rFonts w:cs="Arial"/>
          <w:color w:val="000000"/>
          <w:sz w:val="20"/>
          <w:szCs w:val="20"/>
        </w:rPr>
        <w:t>,</w:t>
      </w:r>
      <w:r w:rsidR="00063637">
        <w:rPr>
          <w:rFonts w:cs="Arial"/>
          <w:color w:val="000000"/>
          <w:sz w:val="20"/>
          <w:szCs w:val="20"/>
        </w:rPr>
        <w:t xml:space="preserve"> </w:t>
      </w:r>
      <w:r w:rsidR="00FD3D56">
        <w:rPr>
          <w:rFonts w:cs="Arial"/>
          <w:color w:val="000000"/>
          <w:sz w:val="20"/>
          <w:szCs w:val="20"/>
        </w:rPr>
        <w:t>I</w:t>
      </w:r>
      <w:r>
        <w:rPr>
          <w:rFonts w:cs="Arial"/>
          <w:color w:val="000000"/>
          <w:sz w:val="20"/>
          <w:szCs w:val="20"/>
        </w:rPr>
        <w:t xml:space="preserve"> </w:t>
      </w:r>
      <w:r w:rsidR="00063637" w:rsidRPr="00DE30DB">
        <w:rPr>
          <w:rFonts w:cs="Arial"/>
          <w:color w:val="000000"/>
          <w:sz w:val="20"/>
          <w:szCs w:val="20"/>
        </w:rPr>
        <w:t xml:space="preserve">will provide evidence of </w:t>
      </w:r>
      <w:r w:rsidR="003003DB">
        <w:rPr>
          <w:rFonts w:cs="Arial"/>
          <w:color w:val="000000"/>
          <w:sz w:val="20"/>
          <w:szCs w:val="20"/>
        </w:rPr>
        <w:t xml:space="preserve">what has been stated above in </w:t>
      </w:r>
      <w:r w:rsidR="00063637" w:rsidRPr="00DE30DB">
        <w:rPr>
          <w:rFonts w:cs="Arial"/>
          <w:color w:val="000000"/>
          <w:sz w:val="20"/>
          <w:szCs w:val="20"/>
        </w:rPr>
        <w:t xml:space="preserve"> </w:t>
      </w:r>
      <w:r w:rsidR="003003DB">
        <w:rPr>
          <w:rFonts w:cs="Arial"/>
          <w:color w:val="000000"/>
          <w:sz w:val="20"/>
          <w:szCs w:val="20"/>
        </w:rPr>
        <w:t>a), b), c) and e)</w:t>
      </w:r>
      <w:r w:rsidR="00063637" w:rsidRPr="00DE30DB">
        <w:rPr>
          <w:rFonts w:cs="Arial"/>
          <w:color w:val="000000"/>
          <w:sz w:val="20"/>
          <w:szCs w:val="20"/>
        </w:rPr>
        <w:t xml:space="preserve">. </w:t>
      </w:r>
    </w:p>
    <w:p w14:paraId="7DF5A8B6" w14:textId="77777777" w:rsidR="0030442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30442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56004F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56004F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56004F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30442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66AC61C9" w14:textId="77777777" w:rsidR="000D36EF" w:rsidRDefault="00304423" w:rsidP="000D36EF">
      <w:pPr>
        <w:spacing w:after="120"/>
        <w:rPr>
          <w:rFonts w:cstheme="minorHAnsi"/>
          <w:sz w:val="20"/>
          <w:szCs w:val="20"/>
        </w:rPr>
      </w:pPr>
      <w:r w:rsidRPr="0056004F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>
        <w:rPr>
          <w:rFonts w:cs="Arial"/>
          <w:b/>
          <w:color w:val="000000"/>
          <w:sz w:val="20"/>
          <w:szCs w:val="20"/>
          <w:lang w:val="en-US"/>
        </w:rPr>
        <w:br/>
      </w:r>
      <w:r w:rsidR="000D36EF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7DF5A8BB" w14:textId="4A16C5BB" w:rsidR="00CB1467" w:rsidRPr="006E1C50" w:rsidRDefault="00CB1467" w:rsidP="008C3CA3">
      <w:pPr>
        <w:spacing w:after="120"/>
        <w:rPr>
          <w:rFonts w:cs="Arial"/>
          <w:b/>
          <w:color w:val="000000"/>
          <w:sz w:val="20"/>
          <w:szCs w:val="20"/>
        </w:rPr>
      </w:pPr>
    </w:p>
    <w:sectPr w:rsidR="00CB1467" w:rsidRPr="006E1C50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5A8BE" w14:textId="77777777" w:rsidR="008C3CA3" w:rsidRDefault="008C3CA3" w:rsidP="00B255C7">
      <w:pPr>
        <w:spacing w:after="0" w:line="240" w:lineRule="auto"/>
      </w:pPr>
      <w:r>
        <w:separator/>
      </w:r>
    </w:p>
  </w:endnote>
  <w:endnote w:type="continuationSeparator" w:id="0">
    <w:p w14:paraId="7DF5A8BF" w14:textId="77777777" w:rsidR="008C3CA3" w:rsidRDefault="008C3CA3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5A8BC" w14:textId="77777777" w:rsidR="008C3CA3" w:rsidRDefault="008C3CA3" w:rsidP="00B255C7">
      <w:pPr>
        <w:spacing w:after="0" w:line="240" w:lineRule="auto"/>
      </w:pPr>
      <w:r>
        <w:separator/>
      </w:r>
    </w:p>
  </w:footnote>
  <w:footnote w:type="continuationSeparator" w:id="0">
    <w:p w14:paraId="7DF5A8BD" w14:textId="77777777" w:rsidR="008C3CA3" w:rsidRDefault="008C3CA3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3" w14:textId="1E5BD123" w:rsidR="008C3CA3" w:rsidRPr="00B54ECA" w:rsidRDefault="008C3CA3" w:rsidP="008C3CA3">
    <w:pPr>
      <w:spacing w:before="60" w:after="60"/>
      <w:rPr>
        <w:b/>
        <w:sz w:val="20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5856A0">
      <w:rPr>
        <w:b/>
        <w:sz w:val="20"/>
      </w:rPr>
      <w:t>1-15.2-2019-F</w:t>
    </w:r>
  </w:p>
  <w:p w14:paraId="7DF5A8C4" w14:textId="77777777" w:rsidR="008C3CA3" w:rsidRDefault="008C3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37"/>
    <w:rsid w:val="00004513"/>
    <w:rsid w:val="000069E0"/>
    <w:rsid w:val="00011B5B"/>
    <w:rsid w:val="00025185"/>
    <w:rsid w:val="0002701F"/>
    <w:rsid w:val="00034B8A"/>
    <w:rsid w:val="00043FCC"/>
    <w:rsid w:val="000454E0"/>
    <w:rsid w:val="00045B1E"/>
    <w:rsid w:val="0005240E"/>
    <w:rsid w:val="00054D73"/>
    <w:rsid w:val="00056303"/>
    <w:rsid w:val="00063637"/>
    <w:rsid w:val="00081038"/>
    <w:rsid w:val="000B459E"/>
    <w:rsid w:val="000C6F29"/>
    <w:rsid w:val="000D36EF"/>
    <w:rsid w:val="000D7D6D"/>
    <w:rsid w:val="000E1DA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304A4"/>
    <w:rsid w:val="0043057D"/>
    <w:rsid w:val="00437D30"/>
    <w:rsid w:val="00440360"/>
    <w:rsid w:val="00451354"/>
    <w:rsid w:val="004676D2"/>
    <w:rsid w:val="0047665F"/>
    <w:rsid w:val="00491CF2"/>
    <w:rsid w:val="004B2223"/>
    <w:rsid w:val="004B3028"/>
    <w:rsid w:val="004B4968"/>
    <w:rsid w:val="004C21D1"/>
    <w:rsid w:val="004D7ECA"/>
    <w:rsid w:val="004E0072"/>
    <w:rsid w:val="004F413F"/>
    <w:rsid w:val="00505939"/>
    <w:rsid w:val="00513E24"/>
    <w:rsid w:val="0054044E"/>
    <w:rsid w:val="00541622"/>
    <w:rsid w:val="00544C0A"/>
    <w:rsid w:val="00545339"/>
    <w:rsid w:val="005479EF"/>
    <w:rsid w:val="0056004F"/>
    <w:rsid w:val="00567E0C"/>
    <w:rsid w:val="00575693"/>
    <w:rsid w:val="00576E5D"/>
    <w:rsid w:val="00583414"/>
    <w:rsid w:val="00583CA8"/>
    <w:rsid w:val="005856A0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42685"/>
    <w:rsid w:val="00777CC4"/>
    <w:rsid w:val="007A3330"/>
    <w:rsid w:val="007B59CF"/>
    <w:rsid w:val="007C20CD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4D3D"/>
    <w:rsid w:val="008A5CD2"/>
    <w:rsid w:val="008C3536"/>
    <w:rsid w:val="008C3CA3"/>
    <w:rsid w:val="008C47B0"/>
    <w:rsid w:val="008D1E8E"/>
    <w:rsid w:val="008F5884"/>
    <w:rsid w:val="009177CA"/>
    <w:rsid w:val="00921340"/>
    <w:rsid w:val="009217B6"/>
    <w:rsid w:val="00922406"/>
    <w:rsid w:val="00927201"/>
    <w:rsid w:val="0095437E"/>
    <w:rsid w:val="009577C7"/>
    <w:rsid w:val="009747EA"/>
    <w:rsid w:val="00974892"/>
    <w:rsid w:val="00994B22"/>
    <w:rsid w:val="009D3BA7"/>
    <w:rsid w:val="009E3881"/>
    <w:rsid w:val="009E53E1"/>
    <w:rsid w:val="009F0CEF"/>
    <w:rsid w:val="009F67B6"/>
    <w:rsid w:val="00A121DB"/>
    <w:rsid w:val="00A3515E"/>
    <w:rsid w:val="00A436CF"/>
    <w:rsid w:val="00A47610"/>
    <w:rsid w:val="00A661DA"/>
    <w:rsid w:val="00A94D38"/>
    <w:rsid w:val="00AB4725"/>
    <w:rsid w:val="00AB7C40"/>
    <w:rsid w:val="00AC240D"/>
    <w:rsid w:val="00AD46DB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61CD6"/>
    <w:rsid w:val="00D65014"/>
    <w:rsid w:val="00D712BB"/>
    <w:rsid w:val="00D71610"/>
    <w:rsid w:val="00DA2047"/>
    <w:rsid w:val="00DB2D7F"/>
    <w:rsid w:val="00DC348F"/>
    <w:rsid w:val="00DC5010"/>
    <w:rsid w:val="00DD214C"/>
    <w:rsid w:val="00DE3949"/>
    <w:rsid w:val="00DF0AA0"/>
    <w:rsid w:val="00E27BCF"/>
    <w:rsid w:val="00E30D57"/>
    <w:rsid w:val="00E33A3D"/>
    <w:rsid w:val="00E6736C"/>
    <w:rsid w:val="00E70C97"/>
    <w:rsid w:val="00E84D01"/>
    <w:rsid w:val="00E90605"/>
    <w:rsid w:val="00ED2BEC"/>
    <w:rsid w:val="00EE3129"/>
    <w:rsid w:val="00EE5303"/>
    <w:rsid w:val="00F04AA1"/>
    <w:rsid w:val="00F13EA2"/>
    <w:rsid w:val="00F21B9B"/>
    <w:rsid w:val="00F23D72"/>
    <w:rsid w:val="00F419AB"/>
    <w:rsid w:val="00F54055"/>
    <w:rsid w:val="00F54249"/>
    <w:rsid w:val="00F55C54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B76BA-B37D-4584-B1A7-F281A49591C7}">
  <ds:schemaRefs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B99BE-4813-4E3B-ACE2-4C0810FDC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Maria Kasprzak</cp:lastModifiedBy>
  <cp:revision>36</cp:revision>
  <cp:lastPrinted>2013-06-24T10:26:00Z</cp:lastPrinted>
  <dcterms:created xsi:type="dcterms:W3CDTF">2012-06-28T07:32:00Z</dcterms:created>
  <dcterms:modified xsi:type="dcterms:W3CDTF">2019-02-12T17:47:00Z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